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诉讼保全申请书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范例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70" w:lineRule="atLeast"/>
        <w:ind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申请人：张三，男，1970年1月1日出生，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公民身份号码330281xxxx，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汉族，在余姚市某某公司工作，</w:t>
      </w:r>
      <w:r>
        <w:rPr>
          <w:rFonts w:hint="eastAsia" w:ascii="宋体" w:hAnsi="宋体" w:eastAsia="宋体" w:cs="宋体"/>
          <w:sz w:val="28"/>
          <w:szCs w:val="28"/>
        </w:rPr>
        <w:t>住余姚市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xx街道xx路x号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。联系方式：1300000000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70" w:lineRule="atLeast"/>
        <w:ind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被申请人：李四，男，1971年1月1日出生，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公民身份号码330281xxxx，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汉族，在余姚市某某公司工作，</w:t>
      </w:r>
      <w:r>
        <w:rPr>
          <w:rFonts w:hint="eastAsia" w:ascii="宋体" w:hAnsi="宋体" w:eastAsia="宋体" w:cs="宋体"/>
          <w:sz w:val="28"/>
          <w:szCs w:val="28"/>
        </w:rPr>
        <w:t>住余姚市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xx街道xx路x号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。联系方式：1300000000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70" w:lineRule="atLeast"/>
        <w:ind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请求事项：查封/扣押/冻结被申请人的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xx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。（写明保全财产名称、数量、数额、性质、所在地等）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（如：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查封被申请人位于</w:t>
      </w:r>
      <w:r>
        <w:rPr>
          <w:rFonts w:hint="eastAsia" w:ascii="宋体" w:hAnsi="宋体" w:eastAsia="宋体" w:cs="宋体"/>
          <w:sz w:val="28"/>
          <w:szCs w:val="28"/>
        </w:rPr>
        <w:t>住余姚市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xx街道xx路x号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的房屋一套，查封金额50万元。房屋所有权证号：A000000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70" w:lineRule="atLeast"/>
        <w:ind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事实与理由：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70" w:lineRule="atLeast"/>
        <w:ind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申请人与被申请人买卖合同纠纷一案，已由贵院依法受理，为保证判决的顺利执行并防止被申请人转移财产，故向贵院提出财产保全申请，请依法予以准许。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70" w:lineRule="atLeast"/>
        <w:ind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申请人提供xx（写明担保财产的名称、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数量、数额、性质、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在地等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）作为担保（如：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申请人提供本人所有的位于余姚市***路1号的房屋作为担保。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70" w:lineRule="atLeast"/>
        <w:ind w:left="559" w:leftChars="266" w:right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此致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70" w:lineRule="atLeast"/>
        <w:ind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xx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人民法院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70" w:lineRule="atLeast"/>
        <w:ind w:left="0" w:right="37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                      申请人：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70" w:lineRule="atLeast"/>
        <w:ind w:left="0" w:right="370" w:firstLine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x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x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NDFhMzdmNWIxZGJkNzVkMjM3OGRkODNhZTlmYWYifQ=="/>
  </w:docVars>
  <w:rsids>
    <w:rsidRoot w:val="00000000"/>
    <w:rsid w:val="0ED831FD"/>
    <w:rsid w:val="52ED234C"/>
    <w:rsid w:val="5AE42862"/>
    <w:rsid w:val="5E957FCF"/>
    <w:rsid w:val="6E245D02"/>
    <w:rsid w:val="7DBD5DA3"/>
    <w:rsid w:val="7FAC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99465</dc:creator>
  <cp:lastModifiedBy>酸酸</cp:lastModifiedBy>
  <dcterms:modified xsi:type="dcterms:W3CDTF">2023-09-19T06:58:31Z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D16E7DF3F1A84A2EAF9EB1C98FCDF77C_12</vt:lpwstr>
  </property>
</Properties>
</file>